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07C41C" w14:textId="17F44CC7" w:rsidR="001B495B" w:rsidRPr="001B495B" w:rsidRDefault="001B495B" w:rsidP="001B495B">
      <w:pPr>
        <w:spacing w:after="0" w:line="276" w:lineRule="auto"/>
      </w:pPr>
      <w:r w:rsidRPr="001B495B">
        <w:t xml:space="preserve">Notes meetings </w:t>
      </w:r>
      <w:proofErr w:type="spellStart"/>
      <w:r w:rsidRPr="001B495B">
        <w:t>Irthe</w:t>
      </w:r>
      <w:proofErr w:type="spellEnd"/>
      <w:r w:rsidRPr="001B495B">
        <w:t xml:space="preserve"> </w:t>
      </w:r>
      <w:proofErr w:type="spellStart"/>
      <w:r w:rsidRPr="001B495B">
        <w:t>Noordegraaf</w:t>
      </w:r>
      <w:proofErr w:type="spellEnd"/>
      <w:r w:rsidRPr="001B495B">
        <w:t xml:space="preserve"> (</w:t>
      </w:r>
      <w:proofErr w:type="spellStart"/>
      <w:r w:rsidRPr="001B495B">
        <w:t>AcasiaWater</w:t>
      </w:r>
      <w:proofErr w:type="spellEnd"/>
      <w:r w:rsidRPr="001B495B">
        <w:t xml:space="preserve"> Institute)</w:t>
      </w:r>
    </w:p>
    <w:p w14:paraId="6A240123" w14:textId="77777777" w:rsidR="001B495B" w:rsidRPr="001B495B" w:rsidRDefault="001B495B" w:rsidP="001B495B">
      <w:pPr>
        <w:spacing w:after="0" w:line="276" w:lineRule="auto"/>
      </w:pPr>
    </w:p>
    <w:p w14:paraId="3E6DDE19" w14:textId="77777777" w:rsidR="001B495B" w:rsidRDefault="001B495B" w:rsidP="00C93000">
      <w:pPr>
        <w:pStyle w:val="ListParagraph"/>
        <w:numPr>
          <w:ilvl w:val="0"/>
          <w:numId w:val="1"/>
        </w:numPr>
        <w:spacing w:after="0" w:line="276" w:lineRule="auto"/>
        <w:jc w:val="both"/>
        <w:rPr>
          <w:lang w:val="nl-NL"/>
        </w:rPr>
      </w:pPr>
      <w:r>
        <w:rPr>
          <w:lang w:val="nl-NL"/>
        </w:rPr>
        <w:t>Met boeren praten belangrijk, kijken of er überhaupt besef is van de issue. Besef leeft niet dat er klimaatverandering is soms. ‘’droge jaren’’ als gewoon gezien, en met verzilting al helemaal een onbekend probleem (niet zichtbaar).</w:t>
      </w:r>
    </w:p>
    <w:p w14:paraId="70F34C36" w14:textId="77777777" w:rsidR="001B495B" w:rsidRDefault="001B495B" w:rsidP="00C93000">
      <w:pPr>
        <w:pStyle w:val="ListParagraph"/>
        <w:numPr>
          <w:ilvl w:val="0"/>
          <w:numId w:val="1"/>
        </w:numPr>
        <w:spacing w:after="0" w:line="276" w:lineRule="auto"/>
        <w:jc w:val="both"/>
        <w:rPr>
          <w:lang w:val="nl-NL"/>
        </w:rPr>
      </w:pPr>
      <w:r>
        <w:rPr>
          <w:lang w:val="nl-NL"/>
        </w:rPr>
        <w:t xml:space="preserve">Vaak wordt er van te voren aangenomen (ook door </w:t>
      </w:r>
      <w:proofErr w:type="spellStart"/>
      <w:r>
        <w:rPr>
          <w:lang w:val="nl-NL"/>
        </w:rPr>
        <w:t>TUDelft</w:t>
      </w:r>
      <w:proofErr w:type="spellEnd"/>
      <w:r>
        <w:rPr>
          <w:lang w:val="nl-NL"/>
        </w:rPr>
        <w:t xml:space="preserve">), dat er een probleem heerst, maar het bestaan van het probleem </w:t>
      </w:r>
      <w:proofErr w:type="spellStart"/>
      <w:r>
        <w:rPr>
          <w:lang w:val="nl-NL"/>
        </w:rPr>
        <w:t>an</w:t>
      </w:r>
      <w:proofErr w:type="spellEnd"/>
      <w:r>
        <w:rPr>
          <w:lang w:val="nl-NL"/>
        </w:rPr>
        <w:t xml:space="preserve"> </w:t>
      </w:r>
      <w:proofErr w:type="spellStart"/>
      <w:r>
        <w:rPr>
          <w:lang w:val="nl-NL"/>
        </w:rPr>
        <w:t>sich</w:t>
      </w:r>
      <w:proofErr w:type="spellEnd"/>
      <w:r>
        <w:rPr>
          <w:lang w:val="nl-NL"/>
        </w:rPr>
        <w:t xml:space="preserve"> leeft al niet bij boeren [awareness / </w:t>
      </w:r>
      <w:proofErr w:type="spellStart"/>
      <w:r>
        <w:rPr>
          <w:lang w:val="nl-NL"/>
        </w:rPr>
        <w:t>capacity</w:t>
      </w:r>
      <w:proofErr w:type="spellEnd"/>
      <w:r>
        <w:rPr>
          <w:lang w:val="nl-NL"/>
        </w:rPr>
        <w:t>?]</w:t>
      </w:r>
    </w:p>
    <w:p w14:paraId="6DB808F1" w14:textId="77777777" w:rsidR="001B495B" w:rsidRDefault="001B495B" w:rsidP="00C93000">
      <w:pPr>
        <w:pStyle w:val="ListParagraph"/>
        <w:numPr>
          <w:ilvl w:val="0"/>
          <w:numId w:val="1"/>
        </w:numPr>
        <w:spacing w:after="0" w:line="276" w:lineRule="auto"/>
        <w:jc w:val="both"/>
        <w:rPr>
          <w:lang w:val="nl-NL"/>
        </w:rPr>
      </w:pPr>
      <w:r>
        <w:rPr>
          <w:lang w:val="nl-NL"/>
        </w:rPr>
        <w:t xml:space="preserve">Erg groot verschil in vooruitstrevendheid boeren, </w:t>
      </w:r>
      <w:proofErr w:type="spellStart"/>
      <w:r>
        <w:rPr>
          <w:lang w:val="nl-NL"/>
        </w:rPr>
        <w:t>early</w:t>
      </w:r>
      <w:proofErr w:type="spellEnd"/>
      <w:r>
        <w:rPr>
          <w:lang w:val="nl-NL"/>
        </w:rPr>
        <w:t>-adopters, innovators, late-adopters (uit de boom kijken), laggards, et cetera. Zie: Rogers (2003). Dit heeft verder ook weer te maken met de personaliteit van boeren, de mentaliteit, psychologische factoren.</w:t>
      </w:r>
    </w:p>
    <w:p w14:paraId="1C381B7E" w14:textId="77777777" w:rsidR="001B495B" w:rsidRDefault="001B495B" w:rsidP="00C93000">
      <w:pPr>
        <w:pStyle w:val="ListParagraph"/>
        <w:numPr>
          <w:ilvl w:val="1"/>
          <w:numId w:val="1"/>
        </w:numPr>
        <w:spacing w:after="0" w:line="276" w:lineRule="auto"/>
        <w:jc w:val="both"/>
        <w:rPr>
          <w:lang w:val="nl-NL"/>
        </w:rPr>
      </w:pPr>
      <w:r>
        <w:rPr>
          <w:lang w:val="nl-NL"/>
        </w:rPr>
        <w:t>Waarde van adaptatiemaatregelen tegenover deze factoren.</w:t>
      </w:r>
    </w:p>
    <w:p w14:paraId="05A6F476" w14:textId="77777777" w:rsidR="001B495B" w:rsidRDefault="001B495B" w:rsidP="00C93000">
      <w:pPr>
        <w:pStyle w:val="ListParagraph"/>
        <w:numPr>
          <w:ilvl w:val="0"/>
          <w:numId w:val="1"/>
        </w:numPr>
        <w:spacing w:after="0" w:line="276" w:lineRule="auto"/>
        <w:jc w:val="both"/>
        <w:rPr>
          <w:lang w:val="nl-NL"/>
        </w:rPr>
      </w:pPr>
      <w:r>
        <w:rPr>
          <w:lang w:val="nl-NL"/>
        </w:rPr>
        <w:t xml:space="preserve">Wat </w:t>
      </w:r>
      <w:proofErr w:type="spellStart"/>
      <w:r>
        <w:rPr>
          <w:lang w:val="nl-NL"/>
        </w:rPr>
        <w:t>Acasia</w:t>
      </w:r>
      <w:proofErr w:type="spellEnd"/>
      <w:r>
        <w:rPr>
          <w:lang w:val="nl-NL"/>
        </w:rPr>
        <w:t xml:space="preserve"> ziet: met zoveel mogelijk mensen praten om zo tot afwegingen die tot beslissingen leiden te komen.</w:t>
      </w:r>
    </w:p>
    <w:p w14:paraId="1114D778" w14:textId="2FB6BEA4" w:rsidR="001B495B" w:rsidRDefault="001B495B" w:rsidP="00C93000">
      <w:pPr>
        <w:pStyle w:val="ListParagraph"/>
        <w:numPr>
          <w:ilvl w:val="0"/>
          <w:numId w:val="1"/>
        </w:numPr>
        <w:spacing w:after="0" w:line="276" w:lineRule="auto"/>
        <w:jc w:val="both"/>
        <w:rPr>
          <w:lang w:val="nl-NL"/>
        </w:rPr>
      </w:pPr>
      <w:r>
        <w:rPr>
          <w:lang w:val="nl-NL"/>
        </w:rPr>
        <w:t xml:space="preserve">Achterwege gelaten: wat komt vóór het praten/denken over innovaties, er zijn </w:t>
      </w:r>
      <w:r w:rsidR="002E67A0">
        <w:rPr>
          <w:lang w:val="nl-NL"/>
        </w:rPr>
        <w:t>bepaalde</w:t>
      </w:r>
      <w:r>
        <w:rPr>
          <w:lang w:val="nl-NL"/>
        </w:rPr>
        <w:t xml:space="preserve"> maatregelen en contextuele factoren die belangrijk zijn. Denk bijvoorbeeld aan </w:t>
      </w:r>
      <w:proofErr w:type="spellStart"/>
      <w:r>
        <w:rPr>
          <w:lang w:val="nl-NL"/>
        </w:rPr>
        <w:t>WaterBodemSturend</w:t>
      </w:r>
      <w:proofErr w:type="spellEnd"/>
      <w:r>
        <w:rPr>
          <w:lang w:val="nl-NL"/>
        </w:rPr>
        <w:t xml:space="preserve"> (Harbers)</w:t>
      </w:r>
    </w:p>
    <w:p w14:paraId="7CA4EBF8" w14:textId="576A540F" w:rsidR="001B495B" w:rsidRDefault="001B495B" w:rsidP="00C93000">
      <w:pPr>
        <w:pStyle w:val="ListParagraph"/>
        <w:numPr>
          <w:ilvl w:val="1"/>
          <w:numId w:val="1"/>
        </w:numPr>
        <w:spacing w:after="0" w:line="276" w:lineRule="auto"/>
        <w:jc w:val="both"/>
        <w:rPr>
          <w:lang w:val="nl-NL"/>
        </w:rPr>
      </w:pPr>
      <w:r>
        <w:rPr>
          <w:lang w:val="nl-NL"/>
        </w:rPr>
        <w:t xml:space="preserve">Nadenken over afwentelen publieke investeringen tegenover meer zelfredzaamheid boeren in huidig politiek klimaat. Hoe staat </w:t>
      </w:r>
      <w:proofErr w:type="spellStart"/>
      <w:r>
        <w:rPr>
          <w:lang w:val="nl-NL"/>
        </w:rPr>
        <w:t>did</w:t>
      </w:r>
      <w:proofErr w:type="spellEnd"/>
      <w:r>
        <w:rPr>
          <w:lang w:val="nl-NL"/>
        </w:rPr>
        <w:t xml:space="preserve"> tegenover de urgentie van boeren om aan adaptatie te doen?</w:t>
      </w:r>
    </w:p>
    <w:p w14:paraId="251B8974" w14:textId="6D4F5A09" w:rsidR="001B495B" w:rsidRDefault="001B495B" w:rsidP="00C93000">
      <w:pPr>
        <w:pStyle w:val="ListParagraph"/>
        <w:numPr>
          <w:ilvl w:val="0"/>
          <w:numId w:val="1"/>
        </w:numPr>
        <w:spacing w:after="0" w:line="276" w:lineRule="auto"/>
        <w:jc w:val="both"/>
        <w:rPr>
          <w:lang w:val="nl-NL"/>
        </w:rPr>
      </w:pPr>
      <w:r>
        <w:rPr>
          <w:lang w:val="nl-NL"/>
        </w:rPr>
        <w:t>Beleid gaat te snel voor de boeren, terughoudender over innoveren.</w:t>
      </w:r>
    </w:p>
    <w:p w14:paraId="5B30E3F8" w14:textId="6E0B9A6F" w:rsidR="002E67A0" w:rsidRDefault="002E67A0" w:rsidP="00C93000">
      <w:pPr>
        <w:spacing w:after="0" w:line="276" w:lineRule="auto"/>
        <w:jc w:val="both"/>
        <w:rPr>
          <w:lang w:val="nl-NL"/>
        </w:rPr>
      </w:pPr>
    </w:p>
    <w:p w14:paraId="4E30755B" w14:textId="089EB847" w:rsidR="002E67A0" w:rsidRPr="002E67A0" w:rsidRDefault="002E67A0" w:rsidP="00C93000">
      <w:pPr>
        <w:spacing w:after="0" w:line="276" w:lineRule="auto"/>
        <w:jc w:val="both"/>
        <w:rPr>
          <w:lang w:val="nl-NL"/>
        </w:rPr>
      </w:pPr>
      <w:r>
        <w:rPr>
          <w:lang w:val="nl-NL"/>
        </w:rPr>
        <w:pict w14:anchorId="4C103C15">
          <v:rect id="_x0000_i1025" style="width:0;height:1.5pt" o:hralign="center" o:hrstd="t" o:hr="t" fillcolor="#a0a0a0" stroked="f"/>
        </w:pict>
      </w:r>
    </w:p>
    <w:p w14:paraId="7DA68891" w14:textId="77777777" w:rsidR="002E67A0" w:rsidRPr="002E67A0" w:rsidRDefault="002E67A0" w:rsidP="00C93000">
      <w:pPr>
        <w:pStyle w:val="ListParagraph"/>
        <w:jc w:val="both"/>
        <w:rPr>
          <w:lang w:val="nl-NL"/>
        </w:rPr>
      </w:pPr>
    </w:p>
    <w:p w14:paraId="78650E36" w14:textId="11EA0E3D" w:rsidR="002E67A0" w:rsidRPr="002E67A0" w:rsidRDefault="001B495B" w:rsidP="00C93000">
      <w:pPr>
        <w:pStyle w:val="ListParagraph"/>
        <w:numPr>
          <w:ilvl w:val="0"/>
          <w:numId w:val="1"/>
        </w:numPr>
        <w:spacing w:after="0" w:line="276" w:lineRule="auto"/>
        <w:jc w:val="both"/>
        <w:rPr>
          <w:lang w:val="nl-NL"/>
        </w:rPr>
      </w:pPr>
      <w:r>
        <w:rPr>
          <w:lang w:val="nl-NL"/>
        </w:rPr>
        <w:t>O</w:t>
      </w:r>
      <w:r w:rsidRPr="002E67A0">
        <w:rPr>
          <w:lang w:val="nl-NL"/>
        </w:rPr>
        <w:t xml:space="preserve">nderdelen van </w:t>
      </w:r>
      <w:proofErr w:type="spellStart"/>
      <w:r w:rsidRPr="002E67A0">
        <w:rPr>
          <w:lang w:val="nl-NL"/>
        </w:rPr>
        <w:t>ZoeteToekomst</w:t>
      </w:r>
      <w:proofErr w:type="spellEnd"/>
      <w:r w:rsidRPr="002E67A0">
        <w:rPr>
          <w:lang w:val="nl-NL"/>
        </w:rPr>
        <w:t>/</w:t>
      </w:r>
      <w:proofErr w:type="spellStart"/>
      <w:r w:rsidRPr="002E67A0">
        <w:rPr>
          <w:lang w:val="nl-NL"/>
        </w:rPr>
        <w:t>ZoetOpZout</w:t>
      </w:r>
      <w:proofErr w:type="spellEnd"/>
      <w:r w:rsidRPr="002E67A0">
        <w:rPr>
          <w:lang w:val="nl-NL"/>
        </w:rPr>
        <w:t xml:space="preserve"> specifiek om opschaling te stimuleren [is de </w:t>
      </w:r>
    </w:p>
    <w:p w14:paraId="391A3C48" w14:textId="286CFE50" w:rsidR="001B495B" w:rsidRDefault="001B495B" w:rsidP="00C93000">
      <w:pPr>
        <w:pStyle w:val="ListParagraph"/>
        <w:numPr>
          <w:ilvl w:val="0"/>
          <w:numId w:val="1"/>
        </w:numPr>
        <w:spacing w:after="0" w:line="276" w:lineRule="auto"/>
        <w:jc w:val="both"/>
        <w:rPr>
          <w:lang w:val="nl-NL"/>
        </w:rPr>
      </w:pPr>
      <w:r>
        <w:rPr>
          <w:lang w:val="nl-NL"/>
        </w:rPr>
        <w:t>omgeving daar wel ready voor?] Grote rol voor awareness en Kennis creëren om dit te versterken.</w:t>
      </w:r>
    </w:p>
    <w:p w14:paraId="26E71597" w14:textId="1930AB4A" w:rsidR="002E67A0" w:rsidRDefault="002E67A0" w:rsidP="00C93000">
      <w:pPr>
        <w:pStyle w:val="ListParagraph"/>
        <w:numPr>
          <w:ilvl w:val="0"/>
          <w:numId w:val="1"/>
        </w:numPr>
        <w:spacing w:after="0" w:line="276" w:lineRule="auto"/>
        <w:jc w:val="both"/>
        <w:rPr>
          <w:lang w:val="nl-NL"/>
        </w:rPr>
      </w:pPr>
      <w:r>
        <w:rPr>
          <w:lang w:val="nl-NL"/>
        </w:rPr>
        <w:t>Zelfs na natte periodes is verzilting nu een probleem, hoe breng je dit over?</w:t>
      </w:r>
    </w:p>
    <w:p w14:paraId="7B27F20C" w14:textId="4CF627DF" w:rsidR="002E67A0" w:rsidRDefault="002E67A0" w:rsidP="00C93000">
      <w:pPr>
        <w:pStyle w:val="ListParagraph"/>
        <w:numPr>
          <w:ilvl w:val="0"/>
          <w:numId w:val="1"/>
        </w:numPr>
        <w:spacing w:after="0" w:line="276" w:lineRule="auto"/>
        <w:jc w:val="both"/>
        <w:rPr>
          <w:lang w:val="nl-NL"/>
        </w:rPr>
      </w:pPr>
      <w:r>
        <w:rPr>
          <w:lang w:val="nl-NL"/>
        </w:rPr>
        <w:t xml:space="preserve">Boeren erg onder de indruk van de situatie, want dit is vrij nieuw voor velen van hen, dit staat tegenover de gebrekkige erkenning van het probleem. </w:t>
      </w:r>
      <w:proofErr w:type="spellStart"/>
      <w:r>
        <w:rPr>
          <w:lang w:val="nl-NL"/>
        </w:rPr>
        <w:t>Acasia</w:t>
      </w:r>
      <w:proofErr w:type="spellEnd"/>
      <w:r>
        <w:rPr>
          <w:lang w:val="nl-NL"/>
        </w:rPr>
        <w:t xml:space="preserve"> doet daarom (gratis) metingen op het land van de boeren om de problemen te laten zien.</w:t>
      </w:r>
    </w:p>
    <w:p w14:paraId="48BBBDB8" w14:textId="4A841BE7" w:rsidR="002E67A0" w:rsidRDefault="002E67A0" w:rsidP="00C93000">
      <w:pPr>
        <w:pStyle w:val="ListParagraph"/>
        <w:numPr>
          <w:ilvl w:val="0"/>
          <w:numId w:val="1"/>
        </w:numPr>
        <w:spacing w:after="0" w:line="276" w:lineRule="auto"/>
        <w:jc w:val="both"/>
        <w:rPr>
          <w:lang w:val="nl-NL"/>
        </w:rPr>
      </w:pPr>
      <w:r>
        <w:rPr>
          <w:lang w:val="nl-NL"/>
        </w:rPr>
        <w:t xml:space="preserve">Verzilting is ingewikkeld, droogte minder. Ook Boeren onderstrepen dat kennisdeling nog niet goed gaat. [‘’Learning’’ belangrijk: </w:t>
      </w:r>
      <w:proofErr w:type="spellStart"/>
      <w:r>
        <w:rPr>
          <w:lang w:val="nl-NL"/>
        </w:rPr>
        <w:t>Pahl</w:t>
      </w:r>
      <w:proofErr w:type="spellEnd"/>
      <w:r>
        <w:rPr>
          <w:lang w:val="nl-NL"/>
        </w:rPr>
        <w:t xml:space="preserve"> </w:t>
      </w:r>
      <w:proofErr w:type="spellStart"/>
      <w:r>
        <w:rPr>
          <w:lang w:val="nl-NL"/>
        </w:rPr>
        <w:t>Wostl</w:t>
      </w:r>
      <w:proofErr w:type="spellEnd"/>
      <w:r>
        <w:rPr>
          <w:lang w:val="nl-NL"/>
        </w:rPr>
        <w:t xml:space="preserve">, </w:t>
      </w:r>
      <w:proofErr w:type="spellStart"/>
      <w:r>
        <w:rPr>
          <w:lang w:val="nl-NL"/>
        </w:rPr>
        <w:t>Gupta</w:t>
      </w:r>
      <w:proofErr w:type="spellEnd"/>
      <w:r>
        <w:rPr>
          <w:lang w:val="nl-NL"/>
        </w:rPr>
        <w:t xml:space="preserve">, de Koop, </w:t>
      </w:r>
      <w:proofErr w:type="spellStart"/>
      <w:r>
        <w:rPr>
          <w:lang w:val="nl-NL"/>
        </w:rPr>
        <w:t>etc</w:t>
      </w:r>
      <w:proofErr w:type="spellEnd"/>
      <w:r>
        <w:rPr>
          <w:lang w:val="nl-NL"/>
        </w:rPr>
        <w:t>]</w:t>
      </w:r>
    </w:p>
    <w:p w14:paraId="402E67E1" w14:textId="23A51EA1" w:rsidR="002E67A0" w:rsidRDefault="002E67A0" w:rsidP="00C93000">
      <w:pPr>
        <w:pStyle w:val="ListParagraph"/>
        <w:numPr>
          <w:ilvl w:val="0"/>
          <w:numId w:val="1"/>
        </w:numPr>
        <w:spacing w:after="0" w:line="276" w:lineRule="auto"/>
        <w:jc w:val="both"/>
        <w:rPr>
          <w:lang w:val="nl-NL"/>
        </w:rPr>
      </w:pPr>
      <w:proofErr w:type="spellStart"/>
      <w:r>
        <w:rPr>
          <w:lang w:val="nl-NL"/>
        </w:rPr>
        <w:t>Irthe</w:t>
      </w:r>
      <w:proofErr w:type="spellEnd"/>
      <w:r>
        <w:rPr>
          <w:lang w:val="nl-NL"/>
        </w:rPr>
        <w:t>: “Wat is je rol als organisatie om de sector of het land toekomstbestendiger te maken versus gewoon hier en daar een projectje doen in het kader van kennis en winst’’</w:t>
      </w:r>
    </w:p>
    <w:p w14:paraId="1094D5B1" w14:textId="612E2D6A" w:rsidR="002E67A0" w:rsidRDefault="002E67A0" w:rsidP="00C93000">
      <w:pPr>
        <w:pStyle w:val="ListParagraph"/>
        <w:numPr>
          <w:ilvl w:val="1"/>
          <w:numId w:val="1"/>
        </w:numPr>
        <w:spacing w:after="0" w:line="276" w:lineRule="auto"/>
        <w:jc w:val="both"/>
        <w:rPr>
          <w:lang w:val="nl-NL"/>
        </w:rPr>
      </w:pPr>
      <w:r>
        <w:rPr>
          <w:lang w:val="nl-NL"/>
        </w:rPr>
        <w:t>Ook wij zitten in een bubbel</w:t>
      </w:r>
    </w:p>
    <w:p w14:paraId="43913557" w14:textId="2A807BFB" w:rsidR="002E67A0" w:rsidRDefault="002E67A0" w:rsidP="00C93000">
      <w:pPr>
        <w:pStyle w:val="ListParagraph"/>
        <w:numPr>
          <w:ilvl w:val="0"/>
          <w:numId w:val="1"/>
        </w:numPr>
        <w:spacing w:after="0" w:line="276" w:lineRule="auto"/>
        <w:jc w:val="both"/>
        <w:rPr>
          <w:lang w:val="nl-NL"/>
        </w:rPr>
      </w:pPr>
      <w:r>
        <w:rPr>
          <w:lang w:val="nl-NL"/>
        </w:rPr>
        <w:t>Communicatie met boeren lastig, moet velen malen beter om handvaten te geven ter innovatie.</w:t>
      </w:r>
    </w:p>
    <w:p w14:paraId="1E211FA8" w14:textId="452EA01D" w:rsidR="002E67A0" w:rsidRDefault="002E67A0" w:rsidP="00C93000">
      <w:pPr>
        <w:pStyle w:val="ListParagraph"/>
        <w:numPr>
          <w:ilvl w:val="1"/>
          <w:numId w:val="1"/>
        </w:numPr>
        <w:spacing w:after="0" w:line="276" w:lineRule="auto"/>
        <w:jc w:val="both"/>
        <w:rPr>
          <w:lang w:val="nl-NL"/>
        </w:rPr>
      </w:pPr>
      <w:r>
        <w:rPr>
          <w:lang w:val="nl-NL"/>
        </w:rPr>
        <w:t>Hierbij komend: financiën en regeltjes lopen haaks.</w:t>
      </w:r>
    </w:p>
    <w:p w14:paraId="28C14ACF" w14:textId="77777777" w:rsidR="002E67A0" w:rsidRDefault="002E67A0" w:rsidP="00C93000">
      <w:pPr>
        <w:jc w:val="both"/>
        <w:rPr>
          <w:lang w:val="nl-NL"/>
        </w:rPr>
      </w:pPr>
      <w:r>
        <w:rPr>
          <w:lang w:val="nl-NL"/>
        </w:rPr>
        <w:br w:type="page"/>
      </w:r>
    </w:p>
    <w:p w14:paraId="0952B677" w14:textId="585BF301" w:rsidR="002E67A0" w:rsidRDefault="002E67A0" w:rsidP="00C93000">
      <w:pPr>
        <w:spacing w:after="0" w:line="276" w:lineRule="auto"/>
        <w:jc w:val="center"/>
        <w:rPr>
          <w:lang w:val="nl-NL"/>
        </w:rPr>
      </w:pPr>
      <w:r>
        <w:rPr>
          <w:lang w:val="nl-NL"/>
        </w:rPr>
        <w:lastRenderedPageBreak/>
        <w:t>Texel:</w:t>
      </w:r>
    </w:p>
    <w:p w14:paraId="5A8650B8" w14:textId="77777777" w:rsidR="00C93000" w:rsidRDefault="00C93000" w:rsidP="00C93000">
      <w:pPr>
        <w:spacing w:after="0" w:line="276" w:lineRule="auto"/>
        <w:rPr>
          <w:lang w:val="nl-NL"/>
        </w:rPr>
      </w:pPr>
    </w:p>
    <w:p w14:paraId="2AB26628" w14:textId="65C1EEC8" w:rsidR="00C93000" w:rsidRDefault="00C93000" w:rsidP="00C93000">
      <w:pPr>
        <w:spacing w:after="0" w:line="276" w:lineRule="auto"/>
        <w:jc w:val="center"/>
        <w:rPr>
          <w:lang w:val="nl-NL"/>
        </w:rPr>
      </w:pPr>
      <w:r>
        <w:rPr>
          <w:noProof/>
          <w:lang w:val="nl-NL"/>
        </w:rPr>
        <w:drawing>
          <wp:anchor distT="0" distB="0" distL="114300" distR="114300" simplePos="0" relativeHeight="251658240" behindDoc="0" locked="0" layoutInCell="1" allowOverlap="1" wp14:anchorId="7FA0DE77" wp14:editId="2976CC4C">
            <wp:simplePos x="0" y="0"/>
            <wp:positionH relativeFrom="column">
              <wp:posOffset>2438400</wp:posOffset>
            </wp:positionH>
            <wp:positionV relativeFrom="paragraph">
              <wp:posOffset>194310</wp:posOffset>
            </wp:positionV>
            <wp:extent cx="3886200" cy="3056255"/>
            <wp:effectExtent l="0" t="0" r="0" b="0"/>
            <wp:wrapNone/>
            <wp:docPr id="1" name="Picture 1" descr="A picture containing outdoor, boa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outdoor, boat&#10;&#10;Description automatically generated"/>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886200" cy="3056255"/>
                    </a:xfrm>
                    <a:prstGeom prst="rect">
                      <a:avLst/>
                    </a:prstGeom>
                    <a:noFill/>
                  </pic:spPr>
                </pic:pic>
              </a:graphicData>
            </a:graphic>
            <wp14:sizeRelH relativeFrom="page">
              <wp14:pctWidth>0</wp14:pctWidth>
            </wp14:sizeRelH>
            <wp14:sizeRelV relativeFrom="page">
              <wp14:pctHeight>0</wp14:pctHeight>
            </wp14:sizeRelV>
          </wp:anchor>
        </w:drawing>
      </w:r>
    </w:p>
    <w:p w14:paraId="2CE5915D" w14:textId="050DF281" w:rsidR="002E67A0" w:rsidRDefault="00C93000" w:rsidP="002E67A0">
      <w:pPr>
        <w:spacing w:after="0" w:line="276" w:lineRule="auto"/>
        <w:rPr>
          <w:lang w:val="nl-NL"/>
        </w:rPr>
      </w:pPr>
      <w:r>
        <w:rPr>
          <w:noProof/>
          <w:lang w:val="nl-NL"/>
        </w:rPr>
        <w:drawing>
          <wp:anchor distT="0" distB="0" distL="114300" distR="114300" simplePos="0" relativeHeight="251659264" behindDoc="1" locked="0" layoutInCell="1" allowOverlap="1" wp14:anchorId="7280F98A" wp14:editId="1C007382">
            <wp:simplePos x="0" y="0"/>
            <wp:positionH relativeFrom="column">
              <wp:posOffset>0</wp:posOffset>
            </wp:positionH>
            <wp:positionV relativeFrom="paragraph">
              <wp:posOffset>-1905</wp:posOffset>
            </wp:positionV>
            <wp:extent cx="2292174" cy="3056255"/>
            <wp:effectExtent l="0" t="0" r="0" b="0"/>
            <wp:wrapNone/>
            <wp:docPr id="2" name="Picture 2" descr="A group of people sitting in a room&#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group of people sitting in a room&#10;&#10;Description automatically generated with medium confidence"/>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292174" cy="3056255"/>
                    </a:xfrm>
                    <a:prstGeom prst="rect">
                      <a:avLst/>
                    </a:prstGeom>
                    <a:noFill/>
                  </pic:spPr>
                </pic:pic>
              </a:graphicData>
            </a:graphic>
            <wp14:sizeRelH relativeFrom="page">
              <wp14:pctWidth>0</wp14:pctWidth>
            </wp14:sizeRelH>
            <wp14:sizeRelV relativeFrom="page">
              <wp14:pctHeight>0</wp14:pctHeight>
            </wp14:sizeRelV>
          </wp:anchor>
        </w:drawing>
      </w:r>
    </w:p>
    <w:p w14:paraId="092B0335" w14:textId="0A5E5033" w:rsidR="00C93000" w:rsidRDefault="00C93000" w:rsidP="002E67A0">
      <w:pPr>
        <w:spacing w:after="0" w:line="276" w:lineRule="auto"/>
        <w:rPr>
          <w:lang w:val="nl-NL"/>
        </w:rPr>
      </w:pPr>
    </w:p>
    <w:p w14:paraId="5F377A5C" w14:textId="6DD37723" w:rsidR="00C93000" w:rsidRDefault="00C93000" w:rsidP="002E67A0">
      <w:pPr>
        <w:spacing w:after="0" w:line="276" w:lineRule="auto"/>
        <w:rPr>
          <w:lang w:val="nl-NL"/>
        </w:rPr>
      </w:pPr>
    </w:p>
    <w:p w14:paraId="648E60D0" w14:textId="4525095E" w:rsidR="00C93000" w:rsidRDefault="00C93000" w:rsidP="002E67A0">
      <w:pPr>
        <w:spacing w:after="0" w:line="276" w:lineRule="auto"/>
        <w:rPr>
          <w:lang w:val="nl-NL"/>
        </w:rPr>
      </w:pPr>
    </w:p>
    <w:p w14:paraId="38E53404" w14:textId="4C094143" w:rsidR="00C93000" w:rsidRDefault="00C93000" w:rsidP="002E67A0">
      <w:pPr>
        <w:spacing w:after="0" w:line="276" w:lineRule="auto"/>
        <w:rPr>
          <w:lang w:val="nl-NL"/>
        </w:rPr>
      </w:pPr>
    </w:p>
    <w:p w14:paraId="1A198FF1" w14:textId="61B3D9E7" w:rsidR="00C93000" w:rsidRDefault="00C93000" w:rsidP="002E67A0">
      <w:pPr>
        <w:spacing w:after="0" w:line="276" w:lineRule="auto"/>
        <w:rPr>
          <w:lang w:val="nl-NL"/>
        </w:rPr>
      </w:pPr>
    </w:p>
    <w:p w14:paraId="4BBB6C74" w14:textId="703C6971" w:rsidR="00C93000" w:rsidRDefault="00C93000" w:rsidP="002E67A0">
      <w:pPr>
        <w:spacing w:after="0" w:line="276" w:lineRule="auto"/>
        <w:rPr>
          <w:lang w:val="nl-NL"/>
        </w:rPr>
      </w:pPr>
    </w:p>
    <w:p w14:paraId="58A602F2" w14:textId="73CBD128" w:rsidR="00C93000" w:rsidRDefault="00C93000" w:rsidP="002E67A0">
      <w:pPr>
        <w:spacing w:after="0" w:line="276" w:lineRule="auto"/>
        <w:rPr>
          <w:lang w:val="nl-NL"/>
        </w:rPr>
      </w:pPr>
    </w:p>
    <w:p w14:paraId="6D23E42A" w14:textId="14F50A2F" w:rsidR="00C93000" w:rsidRDefault="00C93000" w:rsidP="002E67A0">
      <w:pPr>
        <w:spacing w:after="0" w:line="276" w:lineRule="auto"/>
        <w:rPr>
          <w:lang w:val="nl-NL"/>
        </w:rPr>
      </w:pPr>
    </w:p>
    <w:p w14:paraId="17946858" w14:textId="3373C572" w:rsidR="00C93000" w:rsidRDefault="00C93000" w:rsidP="002E67A0">
      <w:pPr>
        <w:spacing w:after="0" w:line="276" w:lineRule="auto"/>
        <w:rPr>
          <w:lang w:val="nl-NL"/>
        </w:rPr>
      </w:pPr>
    </w:p>
    <w:p w14:paraId="7B6A7935" w14:textId="3EB8DB71" w:rsidR="00C93000" w:rsidRDefault="00C93000" w:rsidP="002E67A0">
      <w:pPr>
        <w:spacing w:after="0" w:line="276" w:lineRule="auto"/>
        <w:rPr>
          <w:lang w:val="nl-NL"/>
        </w:rPr>
      </w:pPr>
    </w:p>
    <w:p w14:paraId="54C75B30" w14:textId="7F0211CE" w:rsidR="00C93000" w:rsidRDefault="00C93000" w:rsidP="002E67A0">
      <w:pPr>
        <w:spacing w:after="0" w:line="276" w:lineRule="auto"/>
        <w:rPr>
          <w:lang w:val="nl-NL"/>
        </w:rPr>
      </w:pPr>
    </w:p>
    <w:p w14:paraId="0D721615" w14:textId="6CC5DC0C" w:rsidR="00C93000" w:rsidRDefault="00C93000" w:rsidP="002E67A0">
      <w:pPr>
        <w:spacing w:after="0" w:line="276" w:lineRule="auto"/>
        <w:rPr>
          <w:lang w:val="nl-NL"/>
        </w:rPr>
      </w:pPr>
    </w:p>
    <w:p w14:paraId="7D97AFF1" w14:textId="3F45ACDB" w:rsidR="00C93000" w:rsidRDefault="00C93000" w:rsidP="002E67A0">
      <w:pPr>
        <w:spacing w:after="0" w:line="276" w:lineRule="auto"/>
        <w:rPr>
          <w:lang w:val="nl-NL"/>
        </w:rPr>
      </w:pPr>
    </w:p>
    <w:p w14:paraId="6F053495" w14:textId="35BF2EF7" w:rsidR="00C93000" w:rsidRDefault="00C93000" w:rsidP="002E67A0">
      <w:pPr>
        <w:spacing w:after="0" w:line="276" w:lineRule="auto"/>
        <w:rPr>
          <w:lang w:val="nl-NL"/>
        </w:rPr>
      </w:pPr>
    </w:p>
    <w:p w14:paraId="027996DF" w14:textId="0D9D9406" w:rsidR="00C93000" w:rsidRDefault="00C93000" w:rsidP="002E67A0">
      <w:pPr>
        <w:spacing w:after="0" w:line="276" w:lineRule="auto"/>
        <w:rPr>
          <w:lang w:val="nl-NL"/>
        </w:rPr>
      </w:pPr>
    </w:p>
    <w:p w14:paraId="714467B2" w14:textId="684B0D60" w:rsidR="00C93000" w:rsidRDefault="00C93000" w:rsidP="002E67A0">
      <w:pPr>
        <w:spacing w:after="0" w:line="276" w:lineRule="auto"/>
        <w:rPr>
          <w:lang w:val="nl-NL"/>
        </w:rPr>
      </w:pPr>
    </w:p>
    <w:p w14:paraId="224D0381" w14:textId="307838B8" w:rsidR="00C93000" w:rsidRDefault="00360345" w:rsidP="002E67A0">
      <w:pPr>
        <w:spacing w:after="0" w:line="276" w:lineRule="auto"/>
        <w:rPr>
          <w:lang w:val="nl-NL"/>
        </w:rPr>
      </w:pPr>
      <w:r>
        <w:rPr>
          <w:lang w:val="nl-NL"/>
        </w:rPr>
        <w:t>Wateropslag:</w:t>
      </w:r>
    </w:p>
    <w:p w14:paraId="0F24AFA2" w14:textId="29E49294" w:rsidR="00360345" w:rsidRDefault="00360345" w:rsidP="00360345">
      <w:pPr>
        <w:pStyle w:val="ListParagraph"/>
        <w:numPr>
          <w:ilvl w:val="0"/>
          <w:numId w:val="2"/>
        </w:numPr>
        <w:spacing w:after="0" w:line="276" w:lineRule="auto"/>
        <w:rPr>
          <w:lang w:val="nl-NL"/>
        </w:rPr>
      </w:pPr>
      <w:r>
        <w:rPr>
          <w:lang w:val="nl-NL"/>
        </w:rPr>
        <w:t>Schoon: goed voor vergunningen</w:t>
      </w:r>
    </w:p>
    <w:p w14:paraId="40D807A4" w14:textId="29AD3923" w:rsidR="00360345" w:rsidRDefault="00360345" w:rsidP="00360345">
      <w:pPr>
        <w:pStyle w:val="ListParagraph"/>
        <w:numPr>
          <w:ilvl w:val="0"/>
          <w:numId w:val="2"/>
        </w:numPr>
        <w:spacing w:after="0" w:line="276" w:lineRule="auto"/>
        <w:rPr>
          <w:lang w:val="nl-NL"/>
        </w:rPr>
      </w:pPr>
      <w:r>
        <w:rPr>
          <w:lang w:val="nl-NL"/>
        </w:rPr>
        <w:t>Beter voor waterschap, want minder pompen, bemiddeling.</w:t>
      </w:r>
    </w:p>
    <w:p w14:paraId="7575CADA" w14:textId="54451777" w:rsidR="00360345" w:rsidRDefault="00360345" w:rsidP="00360345">
      <w:pPr>
        <w:pStyle w:val="ListParagraph"/>
        <w:numPr>
          <w:ilvl w:val="0"/>
          <w:numId w:val="2"/>
        </w:numPr>
        <w:spacing w:after="0" w:line="276" w:lineRule="auto"/>
        <w:rPr>
          <w:lang w:val="nl-NL"/>
        </w:rPr>
      </w:pPr>
      <w:r>
        <w:rPr>
          <w:lang w:val="nl-NL"/>
        </w:rPr>
        <w:t>Ziektekiemen dood dus ecologisch beter.</w:t>
      </w:r>
    </w:p>
    <w:p w14:paraId="79A2068B" w14:textId="3600341D" w:rsidR="00360345" w:rsidRDefault="00360345" w:rsidP="00360345">
      <w:pPr>
        <w:spacing w:after="0" w:line="276" w:lineRule="auto"/>
        <w:rPr>
          <w:lang w:val="nl-NL"/>
        </w:rPr>
      </w:pPr>
    </w:p>
    <w:p w14:paraId="40DC1267" w14:textId="43AC874C" w:rsidR="00360345" w:rsidRDefault="00360345" w:rsidP="00360345">
      <w:pPr>
        <w:spacing w:after="0" w:line="276" w:lineRule="auto"/>
        <w:rPr>
          <w:lang w:val="nl-NL"/>
        </w:rPr>
      </w:pPr>
      <w:r>
        <w:rPr>
          <w:lang w:val="nl-NL"/>
        </w:rPr>
        <w:t xml:space="preserve">Boer </w:t>
      </w:r>
      <w:proofErr w:type="spellStart"/>
      <w:r>
        <w:rPr>
          <w:lang w:val="nl-NL"/>
        </w:rPr>
        <w:t>comment</w:t>
      </w:r>
      <w:proofErr w:type="spellEnd"/>
      <w:r>
        <w:rPr>
          <w:lang w:val="nl-NL"/>
        </w:rPr>
        <w:t>: ‘’mooi verhaal, maar financieel heb ik nog niks gehoord’’</w:t>
      </w:r>
    </w:p>
    <w:p w14:paraId="4CCF52CA" w14:textId="7104FE6E" w:rsidR="00360345" w:rsidRDefault="00360345" w:rsidP="00360345">
      <w:pPr>
        <w:pStyle w:val="ListParagraph"/>
        <w:numPr>
          <w:ilvl w:val="0"/>
          <w:numId w:val="3"/>
        </w:numPr>
        <w:spacing w:after="0" w:line="276" w:lineRule="auto"/>
        <w:rPr>
          <w:lang w:val="nl-NL"/>
        </w:rPr>
      </w:pPr>
      <w:r>
        <w:rPr>
          <w:lang w:val="nl-NL"/>
        </w:rPr>
        <w:t xml:space="preserve">Jouke: bezig met goedkoper en </w:t>
      </w:r>
      <w:proofErr w:type="spellStart"/>
      <w:r>
        <w:rPr>
          <w:lang w:val="nl-NL"/>
        </w:rPr>
        <w:t>kostendekkender</w:t>
      </w:r>
      <w:proofErr w:type="spellEnd"/>
      <w:r>
        <w:rPr>
          <w:lang w:val="nl-NL"/>
        </w:rPr>
        <w:t xml:space="preserve"> te maken, ondergrondse opslag ook veel volume dus goed.</w:t>
      </w:r>
    </w:p>
    <w:p w14:paraId="67A1C78E" w14:textId="5924826B" w:rsidR="00360345" w:rsidRDefault="00360345" w:rsidP="00360345">
      <w:pPr>
        <w:pStyle w:val="ListParagraph"/>
        <w:numPr>
          <w:ilvl w:val="0"/>
          <w:numId w:val="3"/>
        </w:numPr>
        <w:spacing w:after="0" w:line="276" w:lineRule="auto"/>
        <w:rPr>
          <w:lang w:val="nl-NL"/>
        </w:rPr>
      </w:pPr>
      <w:r>
        <w:rPr>
          <w:lang w:val="nl-NL"/>
        </w:rPr>
        <w:t>Volgende fase van het project in het kader van samenwerking en opschaling.</w:t>
      </w:r>
    </w:p>
    <w:p w14:paraId="68AC2D44" w14:textId="6F6D9827" w:rsidR="00360345" w:rsidRDefault="00360345" w:rsidP="00360345">
      <w:pPr>
        <w:spacing w:after="0" w:line="276" w:lineRule="auto"/>
        <w:rPr>
          <w:lang w:val="nl-NL"/>
        </w:rPr>
      </w:pPr>
    </w:p>
    <w:p w14:paraId="5A72FA57" w14:textId="6A4CE147" w:rsidR="00360345" w:rsidRDefault="00360345" w:rsidP="00360345">
      <w:pPr>
        <w:spacing w:after="0" w:line="276" w:lineRule="auto"/>
        <w:rPr>
          <w:lang w:val="nl-NL"/>
        </w:rPr>
      </w:pPr>
      <w:proofErr w:type="spellStart"/>
      <w:r>
        <w:rPr>
          <w:lang w:val="nl-NL"/>
        </w:rPr>
        <w:t>Acasia</w:t>
      </w:r>
      <w:proofErr w:type="spellEnd"/>
      <w:r>
        <w:rPr>
          <w:lang w:val="nl-NL"/>
        </w:rPr>
        <w:t xml:space="preserve">: deliverable aan geldschieters was opzetten </w:t>
      </w:r>
      <w:proofErr w:type="spellStart"/>
      <w:r>
        <w:rPr>
          <w:lang w:val="nl-NL"/>
        </w:rPr>
        <w:t>watercooperaties</w:t>
      </w:r>
      <w:proofErr w:type="spellEnd"/>
      <w:r>
        <w:rPr>
          <w:lang w:val="nl-NL"/>
        </w:rPr>
        <w:t xml:space="preserve"> (gedeeld wateropslag delen). Maar, is nieuwe werkingsvorm en moet dus geregeld en opgeschaald worden, maar </w:t>
      </w:r>
      <w:proofErr w:type="spellStart"/>
      <w:r>
        <w:rPr>
          <w:lang w:val="nl-NL"/>
        </w:rPr>
        <w:t>acasia</w:t>
      </w:r>
      <w:proofErr w:type="spellEnd"/>
      <w:r>
        <w:rPr>
          <w:lang w:val="nl-NL"/>
        </w:rPr>
        <w:t xml:space="preserve"> weet nog niet hoe. Ook niet hoe de kosten en baten verdeeld moeten worden [free-</w:t>
      </w:r>
      <w:proofErr w:type="spellStart"/>
      <w:r>
        <w:rPr>
          <w:lang w:val="nl-NL"/>
        </w:rPr>
        <w:t>rider</w:t>
      </w:r>
      <w:proofErr w:type="spellEnd"/>
      <w:r>
        <w:rPr>
          <w:lang w:val="nl-NL"/>
        </w:rPr>
        <w:t xml:space="preserve"> probleem]. Overbodig water zal dus verdeeld worden, maar dat moet ook gezamenlijk onderhouden worden en hoe regel je toe en uittreding bij dit soort innovaties?</w:t>
      </w:r>
    </w:p>
    <w:p w14:paraId="226B5070" w14:textId="09F9A4E5" w:rsidR="00360345" w:rsidRDefault="00360345" w:rsidP="00360345">
      <w:pPr>
        <w:spacing w:after="0" w:line="276" w:lineRule="auto"/>
        <w:rPr>
          <w:lang w:val="nl-NL"/>
        </w:rPr>
      </w:pPr>
    </w:p>
    <w:p w14:paraId="49378E40" w14:textId="4C562A00" w:rsidR="00360345" w:rsidRDefault="00360345" w:rsidP="00360345">
      <w:pPr>
        <w:spacing w:after="0" w:line="276" w:lineRule="auto"/>
        <w:rPr>
          <w:lang w:val="nl-NL"/>
        </w:rPr>
      </w:pPr>
      <w:r>
        <w:rPr>
          <w:lang w:val="nl-NL"/>
        </w:rPr>
        <w:t xml:space="preserve">Moet dus nog veel geleerd worden, zowel bij boeren als bij technologie provider. Je ziet wel stakeholder engagement in de zaal, iedereen is wel </w:t>
      </w:r>
      <w:proofErr w:type="spellStart"/>
      <w:r>
        <w:rPr>
          <w:lang w:val="nl-NL"/>
        </w:rPr>
        <w:t>geinteresseerd</w:t>
      </w:r>
      <w:proofErr w:type="spellEnd"/>
      <w:r>
        <w:rPr>
          <w:lang w:val="nl-NL"/>
        </w:rPr>
        <w:t xml:space="preserve">, veel vragen, niet te kritisch, terughoudend maar wel interesse. Presentatie zelf wordt de harde data wel in eigen handen gehouden bij </w:t>
      </w:r>
      <w:proofErr w:type="spellStart"/>
      <w:r>
        <w:rPr>
          <w:lang w:val="nl-NL"/>
        </w:rPr>
        <w:t>acasia</w:t>
      </w:r>
      <w:proofErr w:type="spellEnd"/>
      <w:r>
        <w:rPr>
          <w:lang w:val="nl-NL"/>
        </w:rPr>
        <w:t xml:space="preserve">. Veel focus op </w:t>
      </w:r>
      <w:proofErr w:type="spellStart"/>
      <w:r>
        <w:rPr>
          <w:lang w:val="nl-NL"/>
        </w:rPr>
        <w:t>networkbuilding</w:t>
      </w:r>
      <w:proofErr w:type="spellEnd"/>
      <w:r>
        <w:rPr>
          <w:lang w:val="nl-NL"/>
        </w:rPr>
        <w:t xml:space="preserve">, dialoog starten en aanhouden zodat de innovatie kan worden verspreid, maar versterkt dat ook de </w:t>
      </w:r>
      <w:proofErr w:type="spellStart"/>
      <w:r>
        <w:rPr>
          <w:lang w:val="nl-NL"/>
        </w:rPr>
        <w:t>adaptiviteit</w:t>
      </w:r>
      <w:proofErr w:type="spellEnd"/>
      <w:r>
        <w:rPr>
          <w:lang w:val="nl-NL"/>
        </w:rPr>
        <w:t xml:space="preserve"> van de aanwezigen?</w:t>
      </w:r>
    </w:p>
    <w:p w14:paraId="20960CDB" w14:textId="3777F2A5" w:rsidR="00360345" w:rsidRDefault="00360345" w:rsidP="00360345">
      <w:pPr>
        <w:spacing w:after="0" w:line="276" w:lineRule="auto"/>
        <w:rPr>
          <w:lang w:val="nl-NL"/>
        </w:rPr>
      </w:pPr>
    </w:p>
    <w:p w14:paraId="0FA4698E" w14:textId="7E34CE0B" w:rsidR="00360345" w:rsidRDefault="00360345" w:rsidP="00360345">
      <w:pPr>
        <w:spacing w:after="0" w:line="276" w:lineRule="auto"/>
        <w:rPr>
          <w:lang w:val="nl-NL"/>
        </w:rPr>
      </w:pPr>
      <w:r>
        <w:rPr>
          <w:lang w:val="nl-NL"/>
        </w:rPr>
        <w:t>Vraag van boeren: hoe gaan we dit opschalen naar anderen, hoe gaan we dit regelen (wettelijk), en hoe gaan we samenwerken.</w:t>
      </w:r>
    </w:p>
    <w:p w14:paraId="4AD184BD" w14:textId="62DE3387" w:rsidR="00360345" w:rsidRDefault="00360345" w:rsidP="00360345">
      <w:pPr>
        <w:spacing w:after="0" w:line="276" w:lineRule="auto"/>
        <w:rPr>
          <w:lang w:val="nl-NL"/>
        </w:rPr>
      </w:pPr>
    </w:p>
    <w:p w14:paraId="016BBF54" w14:textId="46F7281F" w:rsidR="00360345" w:rsidRDefault="00360345" w:rsidP="00360345">
      <w:pPr>
        <w:spacing w:after="0" w:line="276" w:lineRule="auto"/>
        <w:rPr>
          <w:lang w:val="nl-NL"/>
        </w:rPr>
      </w:pPr>
      <w:r>
        <w:rPr>
          <w:lang w:val="nl-NL"/>
        </w:rPr>
        <w:lastRenderedPageBreak/>
        <w:t>Ook belangrijk: waar stop de schaal? 5-10-30 boeren?</w:t>
      </w:r>
    </w:p>
    <w:p w14:paraId="12CB19FC" w14:textId="14B0A188" w:rsidR="00360345" w:rsidRDefault="00360345" w:rsidP="00360345">
      <w:pPr>
        <w:spacing w:after="0" w:line="276" w:lineRule="auto"/>
        <w:rPr>
          <w:lang w:val="nl-NL"/>
        </w:rPr>
      </w:pPr>
    </w:p>
    <w:p w14:paraId="57318EBC" w14:textId="471497FF" w:rsidR="00360345" w:rsidRDefault="00360345" w:rsidP="00360345">
      <w:pPr>
        <w:spacing w:after="0" w:line="276" w:lineRule="auto"/>
        <w:rPr>
          <w:lang w:val="nl-NL"/>
        </w:rPr>
      </w:pPr>
      <w:r>
        <w:rPr>
          <w:lang w:val="nl-NL"/>
        </w:rPr>
        <w:t xml:space="preserve">Leiderschap nog steeds niet duidelijk, bij wie ligt het probleem? </w:t>
      </w:r>
      <w:proofErr w:type="spellStart"/>
      <w:r>
        <w:rPr>
          <w:lang w:val="nl-NL"/>
        </w:rPr>
        <w:t>Acasia</w:t>
      </w:r>
      <w:proofErr w:type="spellEnd"/>
      <w:r>
        <w:rPr>
          <w:lang w:val="nl-NL"/>
        </w:rPr>
        <w:t xml:space="preserve"> positioneert zich als ondersteuning, niet als concrete leider. Waar komt het mandaat en verantwoording te liggen?</w:t>
      </w:r>
    </w:p>
    <w:p w14:paraId="7C17DB5D" w14:textId="3A4774CC" w:rsidR="00360345" w:rsidRDefault="00360345" w:rsidP="00360345">
      <w:pPr>
        <w:spacing w:after="0" w:line="276" w:lineRule="auto"/>
        <w:rPr>
          <w:lang w:val="nl-NL"/>
        </w:rPr>
      </w:pPr>
    </w:p>
    <w:p w14:paraId="6258933E" w14:textId="39AE4B59" w:rsidR="00360345" w:rsidRDefault="00360345" w:rsidP="00360345">
      <w:pPr>
        <w:spacing w:after="0" w:line="276" w:lineRule="auto"/>
        <w:rPr>
          <w:lang w:val="nl-NL"/>
        </w:rPr>
      </w:pPr>
      <w:r>
        <w:rPr>
          <w:lang w:val="nl-NL"/>
        </w:rPr>
        <w:t>Boer: nog veel leren, ben nog terughoudend want ik wil me meer voorbereiden voor dit soort veranderingen op mijn perceel.</w:t>
      </w:r>
    </w:p>
    <w:p w14:paraId="6E8D5D30" w14:textId="403CDBB2" w:rsidR="00360345" w:rsidRDefault="00360345" w:rsidP="00360345">
      <w:pPr>
        <w:spacing w:after="0" w:line="276" w:lineRule="auto"/>
        <w:rPr>
          <w:lang w:val="nl-NL"/>
        </w:rPr>
      </w:pPr>
    </w:p>
    <w:p w14:paraId="79C50CCF" w14:textId="7E98F704" w:rsidR="00360345" w:rsidRDefault="00360345" w:rsidP="00360345">
      <w:pPr>
        <w:spacing w:after="0" w:line="276" w:lineRule="auto"/>
        <w:rPr>
          <w:lang w:val="nl-NL"/>
        </w:rPr>
      </w:pPr>
      <w:r>
        <w:rPr>
          <w:lang w:val="nl-NL"/>
        </w:rPr>
        <w:t>Past wel bij identiteit boeren: oplossen van problemen op eigen land (gezamenlijk?) onderdeel mentaliteit.</w:t>
      </w:r>
    </w:p>
    <w:p w14:paraId="59A1FEA7" w14:textId="4FC84699" w:rsidR="00360345" w:rsidRPr="00360345" w:rsidRDefault="00360345" w:rsidP="00360345">
      <w:pPr>
        <w:pStyle w:val="ListParagraph"/>
        <w:numPr>
          <w:ilvl w:val="0"/>
          <w:numId w:val="3"/>
        </w:numPr>
        <w:spacing w:after="0" w:line="276" w:lineRule="auto"/>
        <w:rPr>
          <w:lang w:val="nl-NL"/>
        </w:rPr>
      </w:pPr>
      <w:r w:rsidRPr="00360345">
        <w:rPr>
          <w:lang w:val="nl-NL"/>
        </w:rPr>
        <w:t>Maar: duurzaamheid en klimaat zijn hier niet leidend, eerder zelfredzaamheid en business.</w:t>
      </w:r>
    </w:p>
    <w:p w14:paraId="3CCCD458" w14:textId="20D46616" w:rsidR="00360345" w:rsidRDefault="00360345" w:rsidP="00360345">
      <w:pPr>
        <w:pStyle w:val="ListParagraph"/>
        <w:numPr>
          <w:ilvl w:val="0"/>
          <w:numId w:val="3"/>
        </w:numPr>
        <w:spacing w:after="0" w:line="276" w:lineRule="auto"/>
        <w:rPr>
          <w:lang w:val="nl-NL"/>
        </w:rPr>
      </w:pPr>
      <w:r w:rsidRPr="00360345">
        <w:rPr>
          <w:lang w:val="nl-NL"/>
        </w:rPr>
        <w:t>Past duurzaamheid en adaptatie dan ook in dit (mentale) plaatje?</w:t>
      </w:r>
    </w:p>
    <w:p w14:paraId="0F5D0DC5" w14:textId="55D229C9" w:rsidR="00360345" w:rsidRDefault="00360345" w:rsidP="00360345">
      <w:pPr>
        <w:spacing w:after="0" w:line="276" w:lineRule="auto"/>
        <w:rPr>
          <w:lang w:val="nl-NL"/>
        </w:rPr>
      </w:pPr>
    </w:p>
    <w:p w14:paraId="7A99DB4F" w14:textId="48847633" w:rsidR="00360345" w:rsidRDefault="00360345" w:rsidP="00360345">
      <w:pPr>
        <w:spacing w:after="0" w:line="276" w:lineRule="auto"/>
        <w:rPr>
          <w:lang w:val="nl-NL"/>
        </w:rPr>
      </w:pPr>
      <w:r>
        <w:rPr>
          <w:lang w:val="nl-NL"/>
        </w:rPr>
        <w:t>Leiderschap-support nodig, probleemsturing.</w:t>
      </w:r>
      <w:r w:rsidR="003F6E90">
        <w:rPr>
          <w:lang w:val="nl-NL"/>
        </w:rPr>
        <w:t xml:space="preserve"> Op het moment is dit nadelig, erg ‘’red je eigen </w:t>
      </w:r>
      <w:proofErr w:type="spellStart"/>
      <w:r w:rsidR="003F6E90">
        <w:rPr>
          <w:lang w:val="nl-NL"/>
        </w:rPr>
        <w:t>hagje</w:t>
      </w:r>
      <w:proofErr w:type="spellEnd"/>
      <w:r w:rsidR="003F6E90">
        <w:rPr>
          <w:lang w:val="nl-NL"/>
        </w:rPr>
        <w:t>’’ gehalte van innovaties als deze is de sfeer.</w:t>
      </w:r>
    </w:p>
    <w:p w14:paraId="1CB764FC" w14:textId="42A9E4F3" w:rsidR="003F6E90" w:rsidRDefault="003F6E90" w:rsidP="00360345">
      <w:pPr>
        <w:spacing w:after="0" w:line="276" w:lineRule="auto"/>
        <w:rPr>
          <w:lang w:val="nl-NL"/>
        </w:rPr>
      </w:pPr>
    </w:p>
    <w:p w14:paraId="0AC10A1C" w14:textId="1E725A64" w:rsidR="003F6E90" w:rsidRDefault="003F6E90" w:rsidP="00360345">
      <w:pPr>
        <w:spacing w:after="0" w:line="276" w:lineRule="auto"/>
        <w:rPr>
          <w:lang w:val="nl-NL"/>
        </w:rPr>
      </w:pPr>
      <w:r>
        <w:rPr>
          <w:lang w:val="nl-NL"/>
        </w:rPr>
        <w:t>Gezamenlijke oplossing, maar vereist nieuwe regels, hoe?</w:t>
      </w:r>
    </w:p>
    <w:p w14:paraId="24027716" w14:textId="0D9F48C8" w:rsidR="003F6E90" w:rsidRDefault="003F6E90" w:rsidP="00360345">
      <w:pPr>
        <w:spacing w:after="0" w:line="276" w:lineRule="auto"/>
        <w:rPr>
          <w:lang w:val="nl-NL"/>
        </w:rPr>
      </w:pPr>
    </w:p>
    <w:p w14:paraId="32B7E691" w14:textId="7B6B6FFF" w:rsidR="003F6E90" w:rsidRDefault="003F6E90" w:rsidP="00360345">
      <w:pPr>
        <w:spacing w:after="0" w:line="276" w:lineRule="auto"/>
        <w:rPr>
          <w:lang w:val="nl-NL"/>
        </w:rPr>
      </w:pPr>
      <w:r>
        <w:rPr>
          <w:lang w:val="nl-NL"/>
        </w:rPr>
        <w:t>Awareness en kennis door open dagen als deze omhoog, erg fijn om fysieke constructie te zien en uitleg te krijgen over benodigdheden en kenmerken.</w:t>
      </w:r>
    </w:p>
    <w:p w14:paraId="598E584B" w14:textId="2A61D9A7" w:rsidR="003F6E90" w:rsidRDefault="003F6E90" w:rsidP="003F6E90">
      <w:pPr>
        <w:pStyle w:val="ListParagraph"/>
        <w:numPr>
          <w:ilvl w:val="0"/>
          <w:numId w:val="3"/>
        </w:numPr>
        <w:spacing w:after="0" w:line="276" w:lineRule="auto"/>
        <w:rPr>
          <w:lang w:val="nl-NL"/>
        </w:rPr>
      </w:pPr>
      <w:r>
        <w:rPr>
          <w:lang w:val="nl-NL"/>
        </w:rPr>
        <w:t>Sociale/</w:t>
      </w:r>
      <w:proofErr w:type="spellStart"/>
      <w:r>
        <w:rPr>
          <w:lang w:val="nl-NL"/>
        </w:rPr>
        <w:t>governance</w:t>
      </w:r>
      <w:proofErr w:type="spellEnd"/>
      <w:r>
        <w:rPr>
          <w:lang w:val="nl-NL"/>
        </w:rPr>
        <w:t xml:space="preserve"> deel dus niet zo zeer levend bij de boer. Wél erg levend bij de </w:t>
      </w:r>
      <w:proofErr w:type="spellStart"/>
      <w:r>
        <w:rPr>
          <w:lang w:val="nl-NL"/>
        </w:rPr>
        <w:t>businesses</w:t>
      </w:r>
      <w:proofErr w:type="spellEnd"/>
      <w:r>
        <w:rPr>
          <w:lang w:val="nl-NL"/>
        </w:rPr>
        <w:t xml:space="preserve"> en organisaties, want denkende over kenmerken buiten fysieke installatie, duidelijker maken doelen, samenwerkingen versterken. Alhoewel boeren hier niet kritisch over zijn begonnen ze hier niet over.</w:t>
      </w:r>
    </w:p>
    <w:p w14:paraId="5FD986B8" w14:textId="4CD40548" w:rsidR="003F6E90" w:rsidRDefault="003F6E90" w:rsidP="003F6E90">
      <w:pPr>
        <w:spacing w:after="0" w:line="276" w:lineRule="auto"/>
        <w:rPr>
          <w:lang w:val="nl-NL"/>
        </w:rPr>
      </w:pPr>
      <w:r>
        <w:rPr>
          <w:lang w:val="nl-NL"/>
        </w:rPr>
        <w:t>Innovatie leeft in de zaal maar verschilt toch per persoon, adaptatie/duurzaamheid is hieraan wel ondergeschikt.</w:t>
      </w:r>
    </w:p>
    <w:p w14:paraId="7CDB89AC" w14:textId="0D3D889E" w:rsidR="003F6E90" w:rsidRDefault="003F6E90" w:rsidP="003F6E90">
      <w:pPr>
        <w:spacing w:after="0" w:line="276" w:lineRule="auto"/>
        <w:rPr>
          <w:lang w:val="nl-NL"/>
        </w:rPr>
      </w:pPr>
    </w:p>
    <w:p w14:paraId="0CAED611" w14:textId="26042CA3" w:rsidR="003F6E90" w:rsidRDefault="003F6E90" w:rsidP="003F6E90">
      <w:pPr>
        <w:spacing w:after="0" w:line="276" w:lineRule="auto"/>
        <w:rPr>
          <w:lang w:val="nl-NL"/>
        </w:rPr>
      </w:pPr>
      <w:r>
        <w:rPr>
          <w:lang w:val="nl-NL"/>
        </w:rPr>
        <w:t>Sommige boeren ook politiek actief met dit soort problematiek.</w:t>
      </w:r>
    </w:p>
    <w:p w14:paraId="09312C0E" w14:textId="3E73C976" w:rsidR="003F6E90" w:rsidRDefault="003F6E90" w:rsidP="003F6E90">
      <w:pPr>
        <w:spacing w:after="0" w:line="276" w:lineRule="auto"/>
        <w:rPr>
          <w:lang w:val="nl-NL"/>
        </w:rPr>
      </w:pPr>
    </w:p>
    <w:p w14:paraId="7B048C6E" w14:textId="19AE7874" w:rsidR="003F6E90" w:rsidRDefault="003F6E90" w:rsidP="003F6E90">
      <w:pPr>
        <w:spacing w:after="0" w:line="276" w:lineRule="auto"/>
        <w:rPr>
          <w:lang w:val="nl-NL"/>
        </w:rPr>
      </w:pPr>
      <w:proofErr w:type="spellStart"/>
      <w:r>
        <w:rPr>
          <w:lang w:val="nl-NL"/>
        </w:rPr>
        <w:t>Kwakernaak</w:t>
      </w:r>
      <w:proofErr w:type="spellEnd"/>
      <w:r>
        <w:rPr>
          <w:lang w:val="nl-NL"/>
        </w:rPr>
        <w:t xml:space="preserve">: “Boskoop innovatiever, maar dat komt door kleinschaliger gehalte, minder hectare’’. ‘’we moeten wel </w:t>
      </w:r>
      <w:proofErr w:type="spellStart"/>
      <w:r>
        <w:rPr>
          <w:lang w:val="nl-NL"/>
        </w:rPr>
        <w:t>innoverenm</w:t>
      </w:r>
      <w:proofErr w:type="spellEnd"/>
      <w:r>
        <w:rPr>
          <w:lang w:val="nl-NL"/>
        </w:rPr>
        <w:t xml:space="preserve">, anders is het gewoon niet meer haalbaar in de toekomst’’. </w:t>
      </w:r>
    </w:p>
    <w:p w14:paraId="554FC5E4" w14:textId="7067AE2B" w:rsidR="003F6E90" w:rsidRDefault="003F6E90" w:rsidP="003F6E90">
      <w:pPr>
        <w:spacing w:after="0" w:line="276" w:lineRule="auto"/>
        <w:rPr>
          <w:lang w:val="nl-NL"/>
        </w:rPr>
      </w:pPr>
    </w:p>
    <w:p w14:paraId="54918881" w14:textId="5D80F9B4" w:rsidR="003F6E90" w:rsidRDefault="003F6E90" w:rsidP="003F6E90">
      <w:pPr>
        <w:spacing w:after="0" w:line="276" w:lineRule="auto"/>
        <w:rPr>
          <w:lang w:val="nl-NL"/>
        </w:rPr>
      </w:pPr>
      <w:r>
        <w:rPr>
          <w:lang w:val="nl-NL"/>
        </w:rPr>
        <w:t xml:space="preserve">Capaciteit tot </w:t>
      </w:r>
      <w:proofErr w:type="spellStart"/>
      <w:r>
        <w:rPr>
          <w:lang w:val="nl-NL"/>
        </w:rPr>
        <w:t>duurzaaamheid</w:t>
      </w:r>
      <w:proofErr w:type="spellEnd"/>
      <w:r>
        <w:rPr>
          <w:lang w:val="nl-NL"/>
        </w:rPr>
        <w:t xml:space="preserve">/adaptatie lijkt omhoog te moeten zodat dat bij het plaatje van </w:t>
      </w:r>
      <w:proofErr w:type="spellStart"/>
      <w:r>
        <w:rPr>
          <w:lang w:val="nl-NL"/>
        </w:rPr>
        <w:t>innvoeren</w:t>
      </w:r>
      <w:proofErr w:type="spellEnd"/>
      <w:r>
        <w:rPr>
          <w:lang w:val="nl-NL"/>
        </w:rPr>
        <w:t xml:space="preserve"> </w:t>
      </w:r>
      <w:proofErr w:type="spellStart"/>
      <w:r>
        <w:rPr>
          <w:lang w:val="nl-NL"/>
        </w:rPr>
        <w:t>an</w:t>
      </w:r>
      <w:proofErr w:type="spellEnd"/>
      <w:r>
        <w:rPr>
          <w:lang w:val="nl-NL"/>
        </w:rPr>
        <w:t xml:space="preserve"> </w:t>
      </w:r>
      <w:proofErr w:type="spellStart"/>
      <w:r>
        <w:rPr>
          <w:lang w:val="nl-NL"/>
        </w:rPr>
        <w:t>sich</w:t>
      </w:r>
      <w:proofErr w:type="spellEnd"/>
      <w:r>
        <w:rPr>
          <w:lang w:val="nl-NL"/>
        </w:rPr>
        <w:t xml:space="preserve"> past. Adaptieve capaciteit dus omhoog naast de innovatieve capaciteit.</w:t>
      </w:r>
    </w:p>
    <w:p w14:paraId="37F846BB" w14:textId="4ABE53B1" w:rsidR="00D93A75" w:rsidRDefault="00D93A75" w:rsidP="003F6E90">
      <w:pPr>
        <w:spacing w:after="0" w:line="276" w:lineRule="auto"/>
        <w:rPr>
          <w:lang w:val="nl-NL"/>
        </w:rPr>
      </w:pPr>
    </w:p>
    <w:p w14:paraId="029D8C64" w14:textId="2B8CBBF6" w:rsidR="00D93A75" w:rsidRDefault="00D93A75" w:rsidP="003F6E90">
      <w:pPr>
        <w:spacing w:after="0" w:line="276" w:lineRule="auto"/>
        <w:rPr>
          <w:lang w:val="nl-NL"/>
        </w:rPr>
      </w:pPr>
      <w:r>
        <w:rPr>
          <w:lang w:val="nl-NL"/>
        </w:rPr>
        <w:t>Boer: er is dus een netwerk nodig.</w:t>
      </w:r>
    </w:p>
    <w:p w14:paraId="5113A202" w14:textId="793B182A" w:rsidR="00D93A75" w:rsidRDefault="00D93A75" w:rsidP="003F6E90">
      <w:pPr>
        <w:spacing w:after="0" w:line="276" w:lineRule="auto"/>
        <w:rPr>
          <w:lang w:val="nl-NL"/>
        </w:rPr>
      </w:pPr>
    </w:p>
    <w:p w14:paraId="6B1B039C" w14:textId="64B5E4D1" w:rsidR="00D93A75" w:rsidRPr="003F6E90" w:rsidRDefault="00D93A75" w:rsidP="003F6E90">
      <w:pPr>
        <w:spacing w:after="0" w:line="276" w:lineRule="auto"/>
        <w:rPr>
          <w:lang w:val="nl-NL"/>
        </w:rPr>
      </w:pPr>
      <w:proofErr w:type="spellStart"/>
      <w:r>
        <w:rPr>
          <w:lang w:val="nl-NL"/>
        </w:rPr>
        <w:t>Governance</w:t>
      </w:r>
      <w:proofErr w:type="spellEnd"/>
      <w:r>
        <w:rPr>
          <w:lang w:val="nl-NL"/>
        </w:rPr>
        <w:t xml:space="preserve"> om samenkomst adaptieve en innovatieve capaciteit te verhogen?</w:t>
      </w:r>
    </w:p>
    <w:sectPr w:rsidR="00D93A75" w:rsidRPr="003F6E9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5926EA"/>
    <w:multiLevelType w:val="hybridMultilevel"/>
    <w:tmpl w:val="29A4CEF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49D41C1"/>
    <w:multiLevelType w:val="hybridMultilevel"/>
    <w:tmpl w:val="A35C9E5A"/>
    <w:lvl w:ilvl="0" w:tplc="0C2427F8">
      <w:start w:val="2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8C32E9B"/>
    <w:multiLevelType w:val="hybridMultilevel"/>
    <w:tmpl w:val="6638E24E"/>
    <w:lvl w:ilvl="0" w:tplc="ED103930">
      <w:start w:val="22"/>
      <w:numFmt w:val="bullet"/>
      <w:lvlText w:val=""/>
      <w:lvlJc w:val="left"/>
      <w:pPr>
        <w:ind w:left="720" w:hanging="360"/>
      </w:pPr>
      <w:rPr>
        <w:rFonts w:ascii="Wingdings" w:eastAsiaTheme="minorHAnsi"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00475584">
    <w:abstractNumId w:val="0"/>
  </w:num>
  <w:num w:numId="2" w16cid:durableId="2017269410">
    <w:abstractNumId w:val="1"/>
  </w:num>
  <w:num w:numId="3" w16cid:durableId="12266477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2B57"/>
    <w:rsid w:val="00072B57"/>
    <w:rsid w:val="001B495B"/>
    <w:rsid w:val="002E67A0"/>
    <w:rsid w:val="00360345"/>
    <w:rsid w:val="003F6E90"/>
    <w:rsid w:val="007F7539"/>
    <w:rsid w:val="00C93000"/>
    <w:rsid w:val="00D93A75"/>
    <w:rsid w:val="00FE6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B2094"/>
  <w15:chartTrackingRefBased/>
  <w15:docId w15:val="{C79A79F7-0914-4E87-877D-5EEC12583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B49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133</TotalTime>
  <Pages>3</Pages>
  <Words>854</Words>
  <Characters>4873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López Alberola</dc:creator>
  <cp:keywords/>
  <dc:description/>
  <cp:lastModifiedBy>Alex López Alberola</cp:lastModifiedBy>
  <cp:revision>3</cp:revision>
  <dcterms:created xsi:type="dcterms:W3CDTF">2023-03-24T10:48:00Z</dcterms:created>
  <dcterms:modified xsi:type="dcterms:W3CDTF">2023-03-24T13:10:00Z</dcterms:modified>
</cp:coreProperties>
</file>